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08" w:rsidRPr="00465B3C" w:rsidRDefault="00465B3C" w:rsidP="00465B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53408" w:rsidRPr="00465B3C">
        <w:rPr>
          <w:rFonts w:ascii="Arial" w:hAnsi="Arial" w:cs="Arial"/>
          <w:b/>
          <w:sz w:val="24"/>
          <w:szCs w:val="24"/>
        </w:rPr>
        <w:t>Tabela Nr 6</w:t>
      </w:r>
    </w:p>
    <w:p w:rsidR="00153408" w:rsidRPr="00465B3C" w:rsidRDefault="00153408" w:rsidP="00465B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B3C">
        <w:rPr>
          <w:rFonts w:ascii="Arial" w:hAnsi="Arial" w:cs="Arial"/>
          <w:b/>
          <w:sz w:val="24"/>
          <w:szCs w:val="24"/>
        </w:rPr>
        <w:t>WYKONANIE WYDATKÓW BUDZETU GMINY SUCHAŃ</w:t>
      </w:r>
    </w:p>
    <w:p w:rsidR="00153408" w:rsidRDefault="00465B3C" w:rsidP="00465B3C">
      <w:pPr>
        <w:spacing w:after="0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ZWIĄZANYCH Z REALIZACJĄ ZADAŃ ZLECONYCH Z ZAKRESU ADMINISTRACJI RZADOWEJ ORAZ INNYCH ZADAŃ ZLECONYCH USTAWAMI</w:t>
      </w:r>
    </w:p>
    <w:p w:rsidR="00153408" w:rsidRPr="00465B3C" w:rsidRDefault="009D13D1" w:rsidP="00465B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 PÓŁROCZE   2015</w:t>
      </w:r>
      <w:r w:rsidR="00153408" w:rsidRPr="00465B3C">
        <w:rPr>
          <w:rFonts w:ascii="Arial" w:hAnsi="Arial" w:cs="Arial"/>
          <w:b/>
          <w:sz w:val="24"/>
          <w:szCs w:val="24"/>
        </w:rPr>
        <w:t xml:space="preserve"> ROKU</w:t>
      </w:r>
    </w:p>
    <w:p w:rsidR="00153408" w:rsidRPr="00465B3C" w:rsidRDefault="00153408" w:rsidP="00465B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B3C">
        <w:rPr>
          <w:rFonts w:ascii="Arial" w:hAnsi="Arial" w:cs="Arial"/>
          <w:b/>
          <w:sz w:val="24"/>
          <w:szCs w:val="24"/>
        </w:rPr>
        <w:t>z wyodrębnieniem wydatków bieżących i wydatków majątkowych</w:t>
      </w:r>
    </w:p>
    <w:tbl>
      <w:tblPr>
        <w:tblpPr w:leftFromText="141" w:rightFromText="141" w:vertAnchor="text" w:horzAnchor="margin" w:tblpXSpec="center" w:tblpY="90"/>
        <w:tblW w:w="153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7"/>
        <w:gridCol w:w="943"/>
        <w:gridCol w:w="1560"/>
        <w:gridCol w:w="1275"/>
        <w:gridCol w:w="1276"/>
        <w:gridCol w:w="851"/>
        <w:gridCol w:w="1275"/>
        <w:gridCol w:w="1134"/>
        <w:gridCol w:w="1134"/>
        <w:gridCol w:w="1062"/>
        <w:gridCol w:w="1276"/>
        <w:gridCol w:w="1134"/>
        <w:gridCol w:w="708"/>
        <w:gridCol w:w="567"/>
        <w:gridCol w:w="503"/>
      </w:tblGrid>
      <w:tr w:rsidR="00DC7041" w:rsidTr="00DC7041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DC7041" w:rsidRPr="00C83EC6" w:rsidRDefault="009D13D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na 2015</w:t>
            </w:r>
            <w:r w:rsidR="00DC7041"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Wykonanie za</w:t>
            </w:r>
          </w:p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I półrocze roku 201</w:t>
            </w:r>
            <w:r w:rsidR="009D13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3EC6" w:rsidRDefault="00DC7041" w:rsidP="00DC70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</w:t>
            </w:r>
          </w:p>
          <w:p w:rsidR="00DC7041" w:rsidRPr="00C83EC6" w:rsidRDefault="00DC7041" w:rsidP="00DC70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Pr="00C83E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%</w:t>
            </w:r>
          </w:p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Wykonania</w:t>
            </w:r>
          </w:p>
        </w:tc>
        <w:tc>
          <w:tcPr>
            <w:tcW w:w="8793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 tego:</w:t>
            </w:r>
          </w:p>
        </w:tc>
      </w:tr>
      <w:tr w:rsidR="00DC7041" w:rsidTr="00B4110C">
        <w:trPr>
          <w:trHeight w:val="24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7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z tego: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Wydatki majątkowe</w:t>
            </w:r>
          </w:p>
        </w:tc>
      </w:tr>
      <w:tr w:rsidR="00DC7041" w:rsidTr="00B4110C">
        <w:trPr>
          <w:trHeight w:val="168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Wydatki jednostek budżetowych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Dotacje na zadania bieżące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Świadczenia na rzecz osób fizycznych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Wydatki na programy finansowane z udziałem środków pochodzących z budżetu Unii Europejskiej oraz niepodlegających zwrotowi środków z pomocy udzielanej przez państwa członkowskie Europejskiego Porozumienia o Wolnym Handlu (EFTA) oraz innych środków pochodzących ze źródeł zagranicznych niepodlegających zwrotowi, w części związanej z realizacją zadań Gminy/Powiatu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Wydatki</w:t>
            </w: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z tytułu poręczeń</w:t>
            </w: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i gwarancji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Wydatki na obsługę długu</w:t>
            </w:r>
          </w:p>
        </w:tc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DC7041" w:rsidTr="00B4110C">
        <w:trPr>
          <w:trHeight w:val="253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Wynagrodzenia i składki od nich naliczane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Wydatki związane z realizacją zadań statutowych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DC7041" w:rsidTr="00B4110C">
        <w:trPr>
          <w:trHeight w:val="4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5</w:t>
            </w:r>
          </w:p>
        </w:tc>
      </w:tr>
      <w:tr w:rsidR="00DC7041" w:rsidTr="00B4110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E33487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393.620,00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E33487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393.620,00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E33487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E33487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393.620,00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E33487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E33487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393.620,00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Pozostała działalność</w:t>
            </w:r>
          </w:p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E33487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393.620,00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E33487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393.620,00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E33487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E33487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E33487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E33487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393.620,00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ADMINISTRACJA </w:t>
            </w:r>
          </w:p>
          <w:p w:rsidR="00DC704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PUBLICZNA</w:t>
            </w:r>
          </w:p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6402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18.078,00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264023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11.827,00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26402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11.827,00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34248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11.827,00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Urzędy Wojewódzkie</w:t>
            </w:r>
          </w:p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E33487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18.078,00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E33487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11.827,00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26402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11.827,00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34248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11.827,00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18.587,00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D6D9E" w:rsidRDefault="00292B12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18.221,00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D6D9E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18.221,00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1.784,96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934248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6.576,04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Urzędy naczelnych organów władzy państwowej, kontroli i ochrony prawa</w:t>
            </w:r>
          </w:p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292B12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366,00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3B74CC" w:rsidTr="00B4110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C" w:rsidRPr="001865F1" w:rsidRDefault="003B74CC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4CC" w:rsidRPr="001865F1" w:rsidRDefault="003B74CC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</w:t>
            </w:r>
            <w:r w:rsidR="00292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4CC" w:rsidRDefault="003B74CC" w:rsidP="00DC704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Wybory </w:t>
            </w:r>
            <w:r w:rsidR="00292B1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Prezydenta Rzecz</w:t>
            </w:r>
            <w:r w:rsidR="0016451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y</w:t>
            </w:r>
            <w:r w:rsidR="00292B1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pospolitej Polskiej</w:t>
            </w:r>
          </w:p>
          <w:p w:rsidR="003B74CC" w:rsidRPr="003B74CC" w:rsidRDefault="003B74CC" w:rsidP="00DC704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4CC" w:rsidRPr="003B74CC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17.855,00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4CC" w:rsidRPr="003B74CC" w:rsidRDefault="00292B12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17.855,00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4CC" w:rsidRPr="003B74CC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C" w:rsidRPr="003B74CC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17.855,00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4CC" w:rsidRPr="003B74CC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1.784,96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4CC" w:rsidRPr="003B74CC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6.210,04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4CC" w:rsidRPr="003B74CC" w:rsidRDefault="003B74CC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4CC" w:rsidRPr="003B74CC" w:rsidRDefault="00292B12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9.860,00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4CC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4CC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4CC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4CC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2.007.098,00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A20893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964.718,82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964.718,82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74.323,52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34248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10.426</w:t>
            </w:r>
            <w:r w:rsidR="00A208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A11053" w:rsidRDefault="00934248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879.968,90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A11053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Świadczenia rodzinne, świadczenie z funduszu alimentacyjneg</w:t>
            </w:r>
            <w:r w:rsidR="001645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 oraz składki na ubezpieczenia </w:t>
            </w:r>
            <w:r w:rsidRPr="001865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emerytalne i rentowe z ubezpieczenia społecznego</w:t>
            </w:r>
          </w:p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EA340D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1.998.000,00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EA340D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957.642,82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EA340D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EA340D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957.642,82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EA340D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67.453,52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EA340D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10.420,40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DC7041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B4110C" w:rsidRDefault="00EA340D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879.768,90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Składki na ubezpieczenie zdrowotne opłacane za osoby </w:t>
            </w:r>
            <w:r w:rsidRPr="001865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pobierające niektóre świadczenia z pomocy społecznej, niektóre świadczenia rodzinne oraz za osoby uczestniczące w zajęciach w centrum integracji społecznej</w:t>
            </w:r>
          </w:p>
          <w:p w:rsidR="003B74CC" w:rsidRPr="001865F1" w:rsidRDefault="003B74CC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EA340D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8.400,00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EA340D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6.870,00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16451D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EA340D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EA340D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704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Pozostała działalność </w:t>
            </w:r>
          </w:p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7041" w:rsidRDefault="00EA340D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Default="00EA340D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EA340D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7041" w:rsidRPr="0095053B" w:rsidRDefault="00EA340D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7041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7041" w:rsidRPr="0095053B" w:rsidRDefault="00934248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7041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7041" w:rsidRPr="0095053B" w:rsidRDefault="00934248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  <w:r w:rsidR="00EA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7041" w:rsidRPr="0095053B" w:rsidRDefault="00A20893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5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C" w:rsidRDefault="003B74CC" w:rsidP="003B7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7041" w:rsidRPr="004C4306" w:rsidRDefault="00DC7041" w:rsidP="003B7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43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34248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2.437.383,00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34248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1.388.386,82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34248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34248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1.388.386,82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34248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87.935,48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34248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410.622,44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34248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34248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889.828,90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34248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34248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34248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DC7041" w:rsidP="00DC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153408" w:rsidRPr="008E5776" w:rsidRDefault="00153408" w:rsidP="008E5776">
      <w:pPr>
        <w:spacing w:after="0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3EC6">
        <w:tab/>
        <w:t xml:space="preserve">                     </w:t>
      </w:r>
    </w:p>
    <w:p w:rsidR="001865F1" w:rsidRDefault="001865F1" w:rsidP="001F109F">
      <w:pPr>
        <w:spacing w:after="0"/>
        <w:jc w:val="center"/>
        <w:rPr>
          <w:b/>
          <w:sz w:val="24"/>
          <w:szCs w:val="24"/>
        </w:rPr>
      </w:pPr>
    </w:p>
    <w:p w:rsidR="00152FA5" w:rsidRDefault="00604F35" w:rsidP="001F109F">
      <w:pPr>
        <w:spacing w:after="0"/>
        <w:jc w:val="center"/>
      </w:pPr>
      <w:r>
        <w:rPr>
          <w:b/>
          <w:sz w:val="24"/>
          <w:szCs w:val="24"/>
        </w:rPr>
        <w:tab/>
      </w:r>
    </w:p>
    <w:sectPr w:rsidR="00152FA5" w:rsidSect="001F109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0D" w:rsidRDefault="00EA340D" w:rsidP="001865F1">
      <w:pPr>
        <w:spacing w:after="0" w:line="240" w:lineRule="auto"/>
      </w:pPr>
      <w:r>
        <w:separator/>
      </w:r>
    </w:p>
  </w:endnote>
  <w:endnote w:type="continuationSeparator" w:id="0">
    <w:p w:rsidR="00EA340D" w:rsidRDefault="00EA340D" w:rsidP="0018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7626"/>
      <w:docPartObj>
        <w:docPartGallery w:val="Page Numbers (Bottom of Page)"/>
        <w:docPartUnique/>
      </w:docPartObj>
    </w:sdtPr>
    <w:sdtContent>
      <w:p w:rsidR="00EA340D" w:rsidRDefault="009E5457">
        <w:pPr>
          <w:pStyle w:val="Stopka"/>
          <w:jc w:val="right"/>
        </w:pPr>
        <w:fldSimple w:instr=" PAGE   \* MERGEFORMAT ">
          <w:r w:rsidR="0016451D">
            <w:rPr>
              <w:noProof/>
            </w:rPr>
            <w:t>3</w:t>
          </w:r>
        </w:fldSimple>
      </w:p>
    </w:sdtContent>
  </w:sdt>
  <w:p w:rsidR="00EA340D" w:rsidRDefault="00EA34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0D" w:rsidRDefault="00EA340D" w:rsidP="001865F1">
      <w:pPr>
        <w:spacing w:after="0" w:line="240" w:lineRule="auto"/>
      </w:pPr>
      <w:r>
        <w:separator/>
      </w:r>
    </w:p>
  </w:footnote>
  <w:footnote w:type="continuationSeparator" w:id="0">
    <w:p w:rsidR="00EA340D" w:rsidRDefault="00EA340D" w:rsidP="00186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35"/>
    <w:rsid w:val="00036FD0"/>
    <w:rsid w:val="00051F47"/>
    <w:rsid w:val="000607A4"/>
    <w:rsid w:val="000B3912"/>
    <w:rsid w:val="000B6092"/>
    <w:rsid w:val="000F1B10"/>
    <w:rsid w:val="001225B6"/>
    <w:rsid w:val="00123E66"/>
    <w:rsid w:val="00152FA5"/>
    <w:rsid w:val="00153408"/>
    <w:rsid w:val="0016451D"/>
    <w:rsid w:val="001865F1"/>
    <w:rsid w:val="001C71A5"/>
    <w:rsid w:val="001F109F"/>
    <w:rsid w:val="00214315"/>
    <w:rsid w:val="002314A3"/>
    <w:rsid w:val="00234986"/>
    <w:rsid w:val="0024706C"/>
    <w:rsid w:val="00247466"/>
    <w:rsid w:val="00264023"/>
    <w:rsid w:val="00264980"/>
    <w:rsid w:val="00292B12"/>
    <w:rsid w:val="002C252F"/>
    <w:rsid w:val="003823B4"/>
    <w:rsid w:val="00395F69"/>
    <w:rsid w:val="00396855"/>
    <w:rsid w:val="003B74CC"/>
    <w:rsid w:val="003D4A4A"/>
    <w:rsid w:val="004249AC"/>
    <w:rsid w:val="004377C2"/>
    <w:rsid w:val="00465B3C"/>
    <w:rsid w:val="004B27B3"/>
    <w:rsid w:val="004C4306"/>
    <w:rsid w:val="004D059E"/>
    <w:rsid w:val="00591A50"/>
    <w:rsid w:val="00593056"/>
    <w:rsid w:val="005C4349"/>
    <w:rsid w:val="00604F35"/>
    <w:rsid w:val="00615889"/>
    <w:rsid w:val="00657D97"/>
    <w:rsid w:val="006B48C8"/>
    <w:rsid w:val="006B4C4D"/>
    <w:rsid w:val="006D6D9E"/>
    <w:rsid w:val="006F1F9A"/>
    <w:rsid w:val="006F4414"/>
    <w:rsid w:val="007311AC"/>
    <w:rsid w:val="007319C0"/>
    <w:rsid w:val="0076482E"/>
    <w:rsid w:val="007807ED"/>
    <w:rsid w:val="00785514"/>
    <w:rsid w:val="00787E02"/>
    <w:rsid w:val="007B0B9A"/>
    <w:rsid w:val="007B3BC5"/>
    <w:rsid w:val="007C04D8"/>
    <w:rsid w:val="00811886"/>
    <w:rsid w:val="00850F21"/>
    <w:rsid w:val="008E5776"/>
    <w:rsid w:val="008F08AB"/>
    <w:rsid w:val="00920273"/>
    <w:rsid w:val="0092494D"/>
    <w:rsid w:val="00934248"/>
    <w:rsid w:val="0095053B"/>
    <w:rsid w:val="00964C3F"/>
    <w:rsid w:val="009814B5"/>
    <w:rsid w:val="009D13D1"/>
    <w:rsid w:val="009E5457"/>
    <w:rsid w:val="009F5DFF"/>
    <w:rsid w:val="00A11053"/>
    <w:rsid w:val="00A20893"/>
    <w:rsid w:val="00A4005C"/>
    <w:rsid w:val="00A618E4"/>
    <w:rsid w:val="00A66C65"/>
    <w:rsid w:val="00A707DD"/>
    <w:rsid w:val="00AC51CB"/>
    <w:rsid w:val="00B04C5B"/>
    <w:rsid w:val="00B33CC3"/>
    <w:rsid w:val="00B4110C"/>
    <w:rsid w:val="00B6643B"/>
    <w:rsid w:val="00BB4034"/>
    <w:rsid w:val="00BB519A"/>
    <w:rsid w:val="00BE5C6D"/>
    <w:rsid w:val="00BF146F"/>
    <w:rsid w:val="00C37466"/>
    <w:rsid w:val="00C7517D"/>
    <w:rsid w:val="00C83EC6"/>
    <w:rsid w:val="00CA7C20"/>
    <w:rsid w:val="00CB064D"/>
    <w:rsid w:val="00CB0A64"/>
    <w:rsid w:val="00CB11B9"/>
    <w:rsid w:val="00CC7045"/>
    <w:rsid w:val="00CF54DF"/>
    <w:rsid w:val="00D050A0"/>
    <w:rsid w:val="00D0735F"/>
    <w:rsid w:val="00D43D71"/>
    <w:rsid w:val="00DA033E"/>
    <w:rsid w:val="00DC06BB"/>
    <w:rsid w:val="00DC7041"/>
    <w:rsid w:val="00E33487"/>
    <w:rsid w:val="00E61F01"/>
    <w:rsid w:val="00E6571A"/>
    <w:rsid w:val="00E71F07"/>
    <w:rsid w:val="00EA340D"/>
    <w:rsid w:val="00F25263"/>
    <w:rsid w:val="00F30F0B"/>
    <w:rsid w:val="00F77F40"/>
    <w:rsid w:val="00F827C5"/>
    <w:rsid w:val="00FA09A5"/>
    <w:rsid w:val="00FC383A"/>
    <w:rsid w:val="00FE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F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5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5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B84A-1CCF-46DB-A024-36E11809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85</cp:revision>
  <cp:lastPrinted>2014-07-28T09:24:00Z</cp:lastPrinted>
  <dcterms:created xsi:type="dcterms:W3CDTF">2010-07-28T13:02:00Z</dcterms:created>
  <dcterms:modified xsi:type="dcterms:W3CDTF">2015-08-04T09:29:00Z</dcterms:modified>
</cp:coreProperties>
</file>