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885C90" w14:paraId="6D4F1368" w14:textId="77777777" w:rsidTr="00695557">
        <w:tc>
          <w:tcPr>
            <w:tcW w:w="9918" w:type="dxa"/>
            <w:gridSpan w:val="2"/>
          </w:tcPr>
          <w:p w14:paraId="2902F923" w14:textId="77777777" w:rsidR="00885C90" w:rsidRDefault="00885C90" w:rsidP="002506C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Klauzula informacyjna dot. przetwarzania danych osobowych</w:t>
            </w:r>
          </w:p>
          <w:p w14:paraId="00EC47E3" w14:textId="5007BB4C" w:rsidR="00885C90" w:rsidRDefault="00A909D6" w:rsidP="002506C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 xml:space="preserve"> </w:t>
            </w:r>
            <w:r w:rsidR="00885C90"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 xml:space="preserve">w związku z ustawą z dnia 5 stycznia 2011 r. </w:t>
            </w:r>
            <w:r w:rsidR="00885C90">
              <w:rPr>
                <w:rFonts w:ascii="Arial-BoldItalicMT" w:hAnsi="Arial-BoldItalicMT" w:cs="Arial-BoldItalicMT"/>
                <w:b/>
                <w:bCs/>
                <w:i/>
                <w:iCs/>
                <w:kern w:val="0"/>
                <w:sz w:val="18"/>
                <w:szCs w:val="18"/>
              </w:rPr>
              <w:t>Kodeks wyborczy</w:t>
            </w:r>
          </w:p>
        </w:tc>
      </w:tr>
      <w:tr w:rsidR="00885C90" w14:paraId="3B023363" w14:textId="77777777" w:rsidTr="002506C2">
        <w:tc>
          <w:tcPr>
            <w:tcW w:w="2405" w:type="dxa"/>
          </w:tcPr>
          <w:p w14:paraId="02E0A550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TOŻSAMOŚĆ</w:t>
            </w:r>
          </w:p>
          <w:p w14:paraId="0DA87181" w14:textId="7F329B17" w:rsidR="00885C90" w:rsidRDefault="00885C90" w:rsidP="00885C90"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ADMINISTRATORA</w:t>
            </w:r>
          </w:p>
        </w:tc>
        <w:tc>
          <w:tcPr>
            <w:tcW w:w="7513" w:type="dxa"/>
          </w:tcPr>
          <w:p w14:paraId="138B1F10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Administratorami są:</w:t>
            </w:r>
          </w:p>
          <w:p w14:paraId="4DB340CA" w14:textId="0A71215C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1. </w:t>
            </w:r>
            <w:r w:rsidRPr="00BB0206">
              <w:rPr>
                <w:rFonts w:ascii="ArialMT" w:hAnsi="ArialMT" w:cs="ArialMT"/>
                <w:kern w:val="0"/>
                <w:sz w:val="18"/>
                <w:szCs w:val="18"/>
              </w:rPr>
              <w:t>Burmistrz</w:t>
            </w:r>
            <w:r w:rsidR="00BB0206" w:rsidRP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 w:rsidR="00BB0206" w:rsidRPr="00BB0206">
              <w:rPr>
                <w:rFonts w:ascii="Arial" w:hAnsi="Arial" w:cs="Arial"/>
                <w:sz w:val="18"/>
                <w:szCs w:val="18"/>
              </w:rPr>
              <w:t>Suchania</w:t>
            </w:r>
            <w:r w:rsidR="00BB0206">
              <w:rPr>
                <w:rFonts w:ascii="Arial" w:hAnsi="Arial" w:cs="Arial"/>
                <w:sz w:val="18"/>
                <w:szCs w:val="18"/>
              </w:rPr>
              <w:t>,</w:t>
            </w:r>
            <w:r w:rsidR="00BB0206" w:rsidRPr="004733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0206" w:rsidRPr="004733EE">
              <w:rPr>
                <w:rFonts w:ascii="Arial" w:hAnsi="Arial" w:cs="Arial"/>
                <w:bCs/>
                <w:sz w:val="18"/>
                <w:szCs w:val="18"/>
              </w:rPr>
              <w:t xml:space="preserve">mający </w:t>
            </w:r>
            <w:r w:rsidR="00BB0206" w:rsidRPr="004733EE">
              <w:rPr>
                <w:rFonts w:ascii="Arial" w:hAnsi="Arial" w:cs="Arial"/>
                <w:sz w:val="18"/>
                <w:szCs w:val="18"/>
              </w:rPr>
              <w:t>siedzibę w Suchaniu przy ul. Pomorskiej 72, 73-132 Suchań</w:t>
            </w:r>
            <w:r w:rsidR="00BB020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– w zakresie rejestracji w Centralnym Rejestrze Wyborców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danych wpływających na realizację prawa wybierania i przechowywanej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przez Burmistrza</w:t>
            </w:r>
            <w:r w:rsidR="00A66AA8">
              <w:rPr>
                <w:rFonts w:ascii="ArialMT" w:hAnsi="ArialMT" w:cs="ArialMT"/>
                <w:kern w:val="0"/>
                <w:sz w:val="18"/>
                <w:szCs w:val="18"/>
              </w:rPr>
              <w:t xml:space="preserve"> Suchania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dokumentacji pisemnej;</w:t>
            </w:r>
          </w:p>
          <w:p w14:paraId="752849E5" w14:textId="330B0B5B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2. Konsul RP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– w zakresie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rejestracji w Centralnym Rejestrze Wyborców danych co do adresu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przebywania w stosunku do wyborców głosujących poza granicami kraju</w:t>
            </w:r>
          </w:p>
          <w:p w14:paraId="25A7BA39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oraz przechowywanej przez Konsula dokumentacji pisemnej;</w:t>
            </w:r>
          </w:p>
          <w:p w14:paraId="3FAFB6B0" w14:textId="77777777" w:rsidR="00BB0206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3. Minister Cyfryzacji, mający siedzibę w Warszawie (00-060) przy ul.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Królewskiej 27 </w:t>
            </w:r>
          </w:p>
          <w:p w14:paraId="23CCF79E" w14:textId="30C1F76E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– odpowiada za utrzymanie i rozwój Centralnego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Rejestru Wyborców oraz aktualizuje informacje o zgłoszeniu chęci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głosowania w wyborach do Parlamentu Europejskiego</w:t>
            </w:r>
          </w:p>
          <w:p w14:paraId="09442F0F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przeprowadzanych przez inne państwo członkowskie Unii Europejskiej;</w:t>
            </w:r>
          </w:p>
          <w:p w14:paraId="24FD8F0A" w14:textId="287F443B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4. Minister Spraw Wewnętrznych i Administracji, mający siedzibę w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Warszawie (02-591) przy ul. Stefana Batorego 5 – zapewnia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funkcjonowanie w kraju wydzielonej sieci umożliwiającej dostęp do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Centralnego Rejestru Wyborców;</w:t>
            </w:r>
          </w:p>
          <w:p w14:paraId="12171D22" w14:textId="5E0A2C70" w:rsidR="00885C90" w:rsidRDefault="00885C90" w:rsidP="00BB0206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5. Minister Spraw Zagranicznych mający siedzibę w Warszawie (00-580)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przy ul. J.Ch. Szucha 23 – zapewnia funkcjonowanie poza granicami</w:t>
            </w:r>
            <w:r w:rsidR="00BB020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kraju wydzielonej sieci umożliwiającej</w:t>
            </w:r>
            <w:r w:rsidR="002506C2">
              <w:rPr>
                <w:rFonts w:ascii="ArialMT" w:hAnsi="ArialMT" w:cs="ArialMT"/>
                <w:kern w:val="0"/>
                <w:sz w:val="18"/>
                <w:szCs w:val="18"/>
              </w:rPr>
              <w:t xml:space="preserve"> konsulom dostęp do Centralnego Rejestru Wyborców</w:t>
            </w:r>
          </w:p>
        </w:tc>
      </w:tr>
      <w:tr w:rsidR="00885C90" w14:paraId="1BC91A0C" w14:textId="77777777" w:rsidTr="002506C2">
        <w:tc>
          <w:tcPr>
            <w:tcW w:w="2405" w:type="dxa"/>
          </w:tcPr>
          <w:p w14:paraId="64EE9A06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DANE KONTAKTOWE</w:t>
            </w:r>
          </w:p>
          <w:p w14:paraId="5E7A3A1A" w14:textId="3097C2F4" w:rsidR="00885C90" w:rsidRDefault="00885C90" w:rsidP="00885C90"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ADMINISTRATORA</w:t>
            </w:r>
          </w:p>
        </w:tc>
        <w:tc>
          <w:tcPr>
            <w:tcW w:w="7513" w:type="dxa"/>
          </w:tcPr>
          <w:p w14:paraId="49DD52E0" w14:textId="7D42E10A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Z administratorem – Burmistrzem</w:t>
            </w:r>
            <w:r w:rsidR="00BB0206"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 xml:space="preserve"> Suchania </w:t>
            </w: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 xml:space="preserve"> można się</w:t>
            </w:r>
            <w:r w:rsidR="00BB0206"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skontaktować pisemnie na adres siedziby administratora.</w:t>
            </w:r>
          </w:p>
          <w:p w14:paraId="4AC13F67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Z administratorem – Ministrem Cyfryzacji można się skontaktować poprzez adres</w:t>
            </w:r>
          </w:p>
          <w:p w14:paraId="72AA3F10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email kancelaria@cyfra.gov.pl lub pisemnie na adres siedziby administratora.</w:t>
            </w:r>
          </w:p>
          <w:p w14:paraId="08423131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Z administratorem – Ministrem Spraw Wewnętrznych i Administracji można się</w:t>
            </w:r>
          </w:p>
          <w:p w14:paraId="6E65D953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skontaktować poprzez adres mail iod@mswia.gov.pl lub pisemnie na adres</w:t>
            </w:r>
          </w:p>
          <w:p w14:paraId="544F2BA7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siedziby administratora.</w:t>
            </w:r>
          </w:p>
          <w:p w14:paraId="7C4A9216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Z administratorem – Ministrem Spraw Zagranicznych można się skontaktować</w:t>
            </w:r>
          </w:p>
          <w:p w14:paraId="53D34FD3" w14:textId="77777777" w:rsidR="00885C90" w:rsidRDefault="00885C90" w:rsidP="00885C9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 xml:space="preserve">poprzez adres e-mail: </w:t>
            </w:r>
            <w:r>
              <w:rPr>
                <w:rFonts w:ascii="ArialMT" w:hAnsi="ArialMT" w:cs="ArialMT"/>
                <w:color w:val="0563C2"/>
                <w:kern w:val="0"/>
                <w:sz w:val="18"/>
                <w:szCs w:val="18"/>
              </w:rPr>
              <w:t xml:space="preserve">iod@msz.gov.pl </w:t>
            </w: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lub pisemnie na adres siedziby, zaś z</w:t>
            </w:r>
          </w:p>
          <w:p w14:paraId="1213D735" w14:textId="43C2E6D0" w:rsidR="00885C90" w:rsidRDefault="00885C90" w:rsidP="00BB0206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wykonującym obowiązki administratora, którym jest konsul RP, można</w:t>
            </w:r>
            <w:r w:rsidR="00BB0206"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skontaktować się poprzez właściwy adres instytucjonalny e-mail urzędu</w:t>
            </w:r>
            <w:r w:rsidR="00BB0206"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konsularnego lub pisemnie pod adresem, zgodnie z informacją opublikowaną na</w:t>
            </w:r>
            <w:r w:rsidR="00BB0206"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>stronie:</w:t>
            </w:r>
            <w:r w:rsidR="002506C2"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  <w:t xml:space="preserve"> </w:t>
            </w:r>
            <w:r w:rsidR="002506C2">
              <w:rPr>
                <w:rFonts w:ascii="ArialMT" w:hAnsi="ArialMT" w:cs="ArialMT"/>
                <w:kern w:val="0"/>
                <w:sz w:val="18"/>
                <w:szCs w:val="18"/>
              </w:rPr>
              <w:t>https://www.gov.pl/web/dyplomacja/polskie-przedstawicielstwa-naswiecie</w:t>
            </w:r>
            <w:r w:rsidR="002506C2">
              <w:rPr>
                <w:rFonts w:ascii="ArialMT" w:hAnsi="ArialMT" w:cs="ArialMT"/>
                <w:kern w:val="0"/>
                <w:sz w:val="18"/>
                <w:szCs w:val="18"/>
              </w:rPr>
              <w:t>.</w:t>
            </w:r>
          </w:p>
        </w:tc>
      </w:tr>
      <w:tr w:rsidR="00885C90" w14:paraId="2322E571" w14:textId="77777777" w:rsidTr="002506C2">
        <w:tc>
          <w:tcPr>
            <w:tcW w:w="2405" w:type="dxa"/>
          </w:tcPr>
          <w:p w14:paraId="6FC6487C" w14:textId="77777777" w:rsidR="00695557" w:rsidRDefault="00695557" w:rsidP="0069555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DANE KONTAKTOWE</w:t>
            </w:r>
          </w:p>
          <w:p w14:paraId="24D7BE9A" w14:textId="77777777" w:rsidR="00695557" w:rsidRDefault="00695557" w:rsidP="0069555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INSPEKTORA</w:t>
            </w:r>
          </w:p>
          <w:p w14:paraId="0CF90073" w14:textId="03B7CFAC" w:rsidR="00885C90" w:rsidRDefault="00695557" w:rsidP="00695557"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OCHRONY DANYCH</w:t>
            </w:r>
          </w:p>
        </w:tc>
        <w:tc>
          <w:tcPr>
            <w:tcW w:w="7513" w:type="dxa"/>
          </w:tcPr>
          <w:p w14:paraId="37664744" w14:textId="27E77437" w:rsidR="004C25FC" w:rsidRPr="004733EE" w:rsidRDefault="00695557" w:rsidP="004C25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Administrator – Burmistrz</w:t>
            </w:r>
            <w:r w:rsidR="008B32F6">
              <w:rPr>
                <w:rFonts w:ascii="ArialMT" w:hAnsi="ArialMT" w:cs="ArialMT"/>
                <w:kern w:val="0"/>
                <w:sz w:val="18"/>
                <w:szCs w:val="18"/>
              </w:rPr>
              <w:t xml:space="preserve">  Suchania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wyznaczył inspektora ochrony</w:t>
            </w:r>
            <w:r w:rsidR="008B32F6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danych, z którym może się Pani/Pan skontaktować </w:t>
            </w:r>
            <w:r w:rsidR="004C25FC" w:rsidRPr="004733EE">
              <w:rPr>
                <w:rFonts w:ascii="Arial" w:hAnsi="Arial" w:cs="Arial"/>
                <w:sz w:val="18"/>
                <w:szCs w:val="18"/>
              </w:rPr>
              <w:t xml:space="preserve">pod adresem email: iod@data.pl; pod numerem telefonu 503677713; lub pisemnie na adres naszej siedziby wskazany powyżej. </w:t>
            </w:r>
          </w:p>
          <w:p w14:paraId="66EE1CD9" w14:textId="77777777" w:rsidR="00695557" w:rsidRDefault="00695557" w:rsidP="00695557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Administrator – Minister Cyfryzacji wyznaczył inspektora ochrony danych, z</w:t>
            </w:r>
          </w:p>
          <w:p w14:paraId="57D5A040" w14:textId="77777777" w:rsidR="00695557" w:rsidRDefault="00695557" w:rsidP="00695557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którym może się Pan/Pani kontaktować, we wszystkich sprawach związanych z</w:t>
            </w:r>
          </w:p>
          <w:p w14:paraId="397194E9" w14:textId="77777777" w:rsidR="00695557" w:rsidRDefault="00695557" w:rsidP="00695557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przetwarzaniem danych osobowych, poprzez email iod@mc.gov.pl lub pisemnie</w:t>
            </w:r>
          </w:p>
          <w:p w14:paraId="556A8A6E" w14:textId="77777777" w:rsidR="00695557" w:rsidRDefault="00695557" w:rsidP="00695557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na adres siedziby administratora.</w:t>
            </w:r>
          </w:p>
          <w:p w14:paraId="734D8B5A" w14:textId="77777777" w:rsidR="00695557" w:rsidRDefault="00695557" w:rsidP="00695557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Administrator – Minister Spraw Wewnętrznych i Administracji wyznaczył</w:t>
            </w:r>
          </w:p>
          <w:p w14:paraId="00E80365" w14:textId="77777777" w:rsidR="00695557" w:rsidRDefault="00695557" w:rsidP="00695557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inspektora ochrony danych, z którym może się Pani/Pan skontaktować poprzez</w:t>
            </w:r>
          </w:p>
          <w:p w14:paraId="5FD6EB5E" w14:textId="77777777" w:rsidR="00695557" w:rsidRDefault="00695557" w:rsidP="00695557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email iod@mswia.gov.pl lub pisemnie na adres siedziby administratora.</w:t>
            </w:r>
          </w:p>
          <w:p w14:paraId="53105F66" w14:textId="77777777" w:rsidR="00695557" w:rsidRDefault="00695557" w:rsidP="00695557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Administrator – Minister Spraw Zagranicznych wyznaczył, w odniesieniu do</w:t>
            </w:r>
          </w:p>
          <w:p w14:paraId="1F95D275" w14:textId="77777777" w:rsidR="00885C90" w:rsidRDefault="00695557" w:rsidP="00695557">
            <w:pPr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danych przetwarzanych w Ministerstwie Spraw Zagranicznych jak i placówkach</w:t>
            </w:r>
          </w:p>
          <w:p w14:paraId="76E16775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zagranicznych, inspektora ochrony danych, z którym może się Pan/Pani</w:t>
            </w:r>
          </w:p>
          <w:p w14:paraId="404AE5FF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skontaktować poprzez email: iod@msz.gov.pl lub pisemnie na adres siedziby</w:t>
            </w:r>
          </w:p>
          <w:p w14:paraId="14663018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administratora.</w:t>
            </w:r>
          </w:p>
          <w:p w14:paraId="2F4FD4FF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Z każdym z wymienionych inspektorów ochrony danych można się kontaktować</w:t>
            </w:r>
          </w:p>
          <w:p w14:paraId="24AB1108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we wszystkich sprawach dotyczących przetwarzania danych osobowych oraz</w:t>
            </w:r>
          </w:p>
          <w:p w14:paraId="51B923F1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korzystania z praw związanych z przetwarzaniem danych, które pozostają w jego</w:t>
            </w:r>
          </w:p>
          <w:p w14:paraId="4792F732" w14:textId="46A4ABB1" w:rsidR="00182906" w:rsidRDefault="00182906" w:rsidP="00182906">
            <w:r>
              <w:rPr>
                <w:rFonts w:ascii="ArialMT" w:hAnsi="ArialMT" w:cs="ArialMT"/>
                <w:kern w:val="0"/>
                <w:sz w:val="18"/>
                <w:szCs w:val="18"/>
              </w:rPr>
              <w:t>zakresie działania.</w:t>
            </w:r>
          </w:p>
        </w:tc>
      </w:tr>
      <w:tr w:rsidR="00885C90" w14:paraId="5D695526" w14:textId="77777777" w:rsidTr="002506C2">
        <w:tc>
          <w:tcPr>
            <w:tcW w:w="2405" w:type="dxa"/>
          </w:tcPr>
          <w:p w14:paraId="7ED2A10D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CELE</w:t>
            </w:r>
          </w:p>
          <w:p w14:paraId="71796EF3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PRZETWARZANIA I</w:t>
            </w:r>
          </w:p>
          <w:p w14:paraId="0CC8D6D4" w14:textId="5AA24A99" w:rsidR="00885C90" w:rsidRDefault="00182906" w:rsidP="00182906"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PODSTAWA PRAWNA</w:t>
            </w:r>
          </w:p>
        </w:tc>
        <w:tc>
          <w:tcPr>
            <w:tcW w:w="7513" w:type="dxa"/>
          </w:tcPr>
          <w:p w14:paraId="164AC64C" w14:textId="44AF250E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Pani/Pana dane będą przetwarzane na podstawie art.6 ust.1 lit.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c Rozporządzenia Parlamentu Europejskiego i Rady (UE) 2016/679 z dnia 27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kwietnia 2016 r. </w:t>
            </w:r>
            <w:r>
              <w:rPr>
                <w:rFonts w:ascii="Arial-ItalicMT" w:hAnsi="Arial-ItalicMT" w:cs="Arial-ItalicMT"/>
                <w:i/>
                <w:iCs/>
                <w:kern w:val="0"/>
                <w:sz w:val="18"/>
                <w:szCs w:val="18"/>
              </w:rPr>
              <w:t>w sprawie ochrony osób fizycznych w związku z przetwarzaniem</w:t>
            </w:r>
            <w:r w:rsidR="004A68C5">
              <w:rPr>
                <w:rFonts w:ascii="Arial-ItalicMT" w:hAnsi="Arial-ItalicMT" w:cs="Arial-ItalicMT"/>
                <w:i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kern w:val="0"/>
                <w:sz w:val="18"/>
                <w:szCs w:val="18"/>
              </w:rPr>
              <w:t>danych osobowych i w sprawie swobodnego przepływu takich danych oraz</w:t>
            </w:r>
            <w:r w:rsidR="004A68C5">
              <w:rPr>
                <w:rFonts w:ascii="Arial-ItalicMT" w:hAnsi="Arial-ItalicMT" w:cs="Arial-ItalicMT"/>
                <w:i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kern w:val="0"/>
                <w:sz w:val="18"/>
                <w:szCs w:val="18"/>
              </w:rPr>
              <w:t xml:space="preserve">uchylenia dyrektywy 95/46/WE (ogólne rozporządzenie o ochronie danych)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(Dz.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Urz. UE L 119 z 04.05.2016, str. 1, z późn. zm.) (dalej: RODO) w związku z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przepisem szczególnym ustawy;</w:t>
            </w:r>
          </w:p>
          <w:p w14:paraId="160DD224" w14:textId="550DF374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SymbolMT" w:hAnsi="SymbolMT" w:cs="SymbolMT"/>
                <w:kern w:val="0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przez Burmistrza</w:t>
            </w:r>
            <w:r w:rsidR="00A909D6">
              <w:rPr>
                <w:rFonts w:ascii="ArialMT" w:hAnsi="ArialMT" w:cs="ArialMT"/>
                <w:kern w:val="0"/>
                <w:sz w:val="18"/>
                <w:szCs w:val="18"/>
              </w:rPr>
              <w:t xml:space="preserve"> Suchania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- w celu wprowadzenia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Pani/Pana danych do Centralnego Rejestru Wyborców – na podstawie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art. 18b § 1 ustawy z dnia 5 stycznia 2011 r. – Kodeks wyborczy (Dz. U.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z 2022 r. poz. 1277 i 2418 oraz z 2023 r. poz. 497)</w:t>
            </w:r>
          </w:p>
          <w:p w14:paraId="21FAC57C" w14:textId="446BF07A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SymbolMT" w:hAnsi="SymbolMT" w:cs="SymbolMT"/>
                <w:kern w:val="0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Konsula - w celu wprowadzenia Pani/Pana danych do Centralnego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Rejestru Wyborców – na podstawie art. 18b § 2 ustawy z dnia 5 stycznia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2011 r. – Kodeks wyborczy</w:t>
            </w:r>
          </w:p>
          <w:p w14:paraId="55BC659D" w14:textId="33828B08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SymbolMT" w:hAnsi="SymbolMT" w:cs="SymbolMT"/>
                <w:kern w:val="0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przez Ministra Cyfryzacji - w celu wprowadzenia Pani/Pana danych do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Centralnego Rejestru Wyborców – na podstawie art. 18b § 3 ustawy z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dnia 5 stycznia 2011 r. – Kodeks wyborczy oraz w celu utrzymania i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rozwoju rejestru</w:t>
            </w:r>
          </w:p>
          <w:p w14:paraId="3793195E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Dane zgromadzone w Centralnym Rejestrze służą do sporządzania spisów</w:t>
            </w:r>
          </w:p>
          <w:p w14:paraId="0FE62E07" w14:textId="2141031E" w:rsidR="00885C90" w:rsidRDefault="00182906" w:rsidP="00182906">
            <w:r>
              <w:rPr>
                <w:rFonts w:ascii="ArialMT" w:hAnsi="ArialMT" w:cs="ArialMT"/>
                <w:kern w:val="0"/>
                <w:sz w:val="18"/>
                <w:szCs w:val="18"/>
              </w:rPr>
              <w:t>wyborców. Ujęcie w spisie wyborców umożliwia realizację prawa wybierania.</w:t>
            </w:r>
          </w:p>
        </w:tc>
      </w:tr>
      <w:tr w:rsidR="00182906" w14:paraId="38CD66B7" w14:textId="77777777" w:rsidTr="002506C2">
        <w:tc>
          <w:tcPr>
            <w:tcW w:w="2405" w:type="dxa"/>
          </w:tcPr>
          <w:p w14:paraId="30549A04" w14:textId="64AD81FA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ODBIORCY DANYCH</w:t>
            </w:r>
          </w:p>
        </w:tc>
        <w:tc>
          <w:tcPr>
            <w:tcW w:w="7513" w:type="dxa"/>
          </w:tcPr>
          <w:p w14:paraId="601724E7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Odbiorcami danych są:</w:t>
            </w:r>
          </w:p>
          <w:p w14:paraId="6CF94A51" w14:textId="0B9A368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SymbolMT" w:hAnsi="SymbolMT" w:cs="SymbolMT"/>
                <w:kern w:val="0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Centralny Ośrodek Informatyki – w zakresie technicznego utrzymania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Centralnego Rejestru Wyborców;</w:t>
            </w:r>
          </w:p>
          <w:p w14:paraId="38A54ED0" w14:textId="1B6E8432" w:rsidR="00182906" w:rsidRDefault="00182906" w:rsidP="004A68C5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SymbolMT" w:hAnsi="SymbolMT" w:cs="SymbolMT"/>
                <w:kern w:val="0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Państwowa Komisja Wyborcza – w zakresie nadzorowania</w:t>
            </w:r>
            <w:r w:rsidR="004A68C5"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prawidłowości aktualizowania Centralnego Rejestru Wyborców.</w:t>
            </w:r>
          </w:p>
        </w:tc>
      </w:tr>
      <w:tr w:rsidR="00A909D6" w14:paraId="6A8D7F06" w14:textId="77777777" w:rsidTr="009A20F7">
        <w:tc>
          <w:tcPr>
            <w:tcW w:w="9918" w:type="dxa"/>
            <w:gridSpan w:val="2"/>
          </w:tcPr>
          <w:p w14:paraId="188B5E63" w14:textId="77777777" w:rsidR="00A909D6" w:rsidRDefault="00A909D6" w:rsidP="00A909D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lastRenderedPageBreak/>
              <w:t>Klauzula informacyjna dot. przetwarzania danych osobowych</w:t>
            </w:r>
          </w:p>
          <w:p w14:paraId="7A820F2F" w14:textId="4FBE3BC4" w:rsidR="00A909D6" w:rsidRDefault="00A909D6" w:rsidP="00A909D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 xml:space="preserve">w związku z ustawą z dnia 5 stycznia 2011 r.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kern w:val="0"/>
                <w:sz w:val="18"/>
                <w:szCs w:val="18"/>
              </w:rPr>
              <w:t>Kodeks wyborczy</w:t>
            </w:r>
          </w:p>
        </w:tc>
      </w:tr>
      <w:tr w:rsidR="00182906" w14:paraId="3DECAE62" w14:textId="77777777" w:rsidTr="002506C2">
        <w:tc>
          <w:tcPr>
            <w:tcW w:w="2405" w:type="dxa"/>
          </w:tcPr>
          <w:p w14:paraId="7ED582FD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PRZEKAZANIE</w:t>
            </w:r>
          </w:p>
          <w:p w14:paraId="600F283B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DANYCH OSOBOWYCH</w:t>
            </w:r>
          </w:p>
          <w:p w14:paraId="4087573F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DO PAŃSTWA</w:t>
            </w:r>
          </w:p>
          <w:p w14:paraId="232AD060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TRZECIEGO LUB</w:t>
            </w:r>
          </w:p>
          <w:p w14:paraId="3C88A71A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ORGANIZACJI</w:t>
            </w:r>
          </w:p>
          <w:p w14:paraId="7D80CB3A" w14:textId="617F5B12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MIĘDZYNARODOWEJ</w:t>
            </w:r>
          </w:p>
        </w:tc>
        <w:tc>
          <w:tcPr>
            <w:tcW w:w="7513" w:type="dxa"/>
          </w:tcPr>
          <w:p w14:paraId="4164B83B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Dane o obywatelach Unii Europejskiej niebędących obywatelami polskimi,</w:t>
            </w:r>
          </w:p>
          <w:p w14:paraId="4FFC8B98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korzystających z praw wyborczych w Rzeczypospolitej Polskiej są przekazywane</w:t>
            </w:r>
          </w:p>
          <w:p w14:paraId="26843018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przez Ministra Cyfryzacji właściwym organom państw członkowskich Unii</w:t>
            </w:r>
          </w:p>
          <w:p w14:paraId="3835D572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Europejskiej.</w:t>
            </w:r>
          </w:p>
          <w:p w14:paraId="044A5042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Minister Cyfryzacji przekazuje właściwym organom państw członkowskich Unii</w:t>
            </w:r>
          </w:p>
          <w:p w14:paraId="31F59F49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Europejskiej, na ich wniosek, dane dotyczące obywateli polskich chcących</w:t>
            </w:r>
          </w:p>
          <w:p w14:paraId="36EC8CE9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korzystać z praw wyborczych na terytorium innego państwa członkowskiego Unii</w:t>
            </w:r>
          </w:p>
          <w:p w14:paraId="51016781" w14:textId="19DFA8DC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Europejskiej, w zakresie niezbędnym do korzystania z tych praw.</w:t>
            </w:r>
          </w:p>
        </w:tc>
      </w:tr>
      <w:tr w:rsidR="00182906" w14:paraId="2CDE92D3" w14:textId="77777777" w:rsidTr="002506C2">
        <w:tc>
          <w:tcPr>
            <w:tcW w:w="2405" w:type="dxa"/>
          </w:tcPr>
          <w:p w14:paraId="044D7DAF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OKRES</w:t>
            </w:r>
          </w:p>
          <w:p w14:paraId="2BDB5AB2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PRZECHOWYWANIA</w:t>
            </w:r>
          </w:p>
          <w:p w14:paraId="19333A61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DANYCH</w:t>
            </w:r>
          </w:p>
          <w:p w14:paraId="11835415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13" w:type="dxa"/>
          </w:tcPr>
          <w:p w14:paraId="675C9977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Okres przechowywania danych obywateli polskich w Centralnym Rejestrze</w:t>
            </w:r>
          </w:p>
          <w:p w14:paraId="66784C89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Wyborców obejmuje okres życia danej osoby od momentu ukończenia 17 lat do</w:t>
            </w:r>
          </w:p>
          <w:p w14:paraId="301D0999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dnia zarejestrowania dla tej osoby zgonu lub utraty obywatelstwa polskiego.</w:t>
            </w:r>
          </w:p>
          <w:p w14:paraId="650606A6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Dla wyborców będących obywatelami Unii Europejskiej niebędących obywatelami</w:t>
            </w:r>
          </w:p>
          <w:p w14:paraId="333A06DE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polskimi oraz obywatelami Zjednoczonego Królestwa Wielkiej Brytanii i Irlandii</w:t>
            </w:r>
          </w:p>
          <w:p w14:paraId="54263017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Północnej, uprawnionych do korzystania z praw wyborczych w Rzeczypospolitej</w:t>
            </w:r>
          </w:p>
          <w:p w14:paraId="580FBA18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Polskiej okres przechowywania danych rozpoczyna się od momentu ujęcia na</w:t>
            </w:r>
          </w:p>
          <w:p w14:paraId="6E631F74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wniosek w obwodzie glosowania do czasu złożenia wniosku o skreślenie z</w:t>
            </w:r>
          </w:p>
          <w:p w14:paraId="288D01E7" w14:textId="3D5556A3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Centralnego Rejestru Wyborców albo zarejestrowania w Polsce zgonu lub utraty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obywatelstwa uprawniającego do głosowania w Polsce.</w:t>
            </w:r>
          </w:p>
          <w:p w14:paraId="448EB669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Zapisy w dziennikach systemów (logach) Centralnego Rejestru Wyborców</w:t>
            </w:r>
          </w:p>
          <w:p w14:paraId="31F8BC87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przechowywane są przez 5 lat od dnia ich utworzenia (art.18 § 11 ustawy z dnia</w:t>
            </w:r>
          </w:p>
          <w:p w14:paraId="763D687E" w14:textId="3A37B406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5 stycznia 2011 r. – Kodeks wyborczy).</w:t>
            </w:r>
          </w:p>
        </w:tc>
      </w:tr>
      <w:tr w:rsidR="004A68C5" w14:paraId="7C29EDA7" w14:textId="77777777" w:rsidTr="002506C2">
        <w:tc>
          <w:tcPr>
            <w:tcW w:w="2405" w:type="dxa"/>
          </w:tcPr>
          <w:p w14:paraId="34C5E12B" w14:textId="77777777" w:rsidR="004A68C5" w:rsidRDefault="004A68C5" w:rsidP="004A68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PRAWA PODMIOTÓW</w:t>
            </w:r>
          </w:p>
          <w:p w14:paraId="0655562E" w14:textId="265C0564" w:rsidR="004A68C5" w:rsidRDefault="004A68C5" w:rsidP="004A68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DANYCH</w:t>
            </w:r>
          </w:p>
        </w:tc>
        <w:tc>
          <w:tcPr>
            <w:tcW w:w="7513" w:type="dxa"/>
          </w:tcPr>
          <w:p w14:paraId="1B9AA8B5" w14:textId="77777777" w:rsidR="004A68C5" w:rsidRDefault="004A68C5" w:rsidP="004A68C5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Przysługuje Pani/Panu:</w:t>
            </w:r>
          </w:p>
          <w:p w14:paraId="1746FA2E" w14:textId="77777777" w:rsidR="004A68C5" w:rsidRDefault="004A68C5" w:rsidP="004A68C5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- prawo dostępu do Pani/Pana danych;</w:t>
            </w:r>
          </w:p>
          <w:p w14:paraId="18F862B2" w14:textId="77777777" w:rsidR="004A68C5" w:rsidRDefault="004A68C5" w:rsidP="004A68C5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-prawo żądania ich sprostowania. Do weryfikacji prawidłowości danych</w:t>
            </w:r>
          </w:p>
          <w:p w14:paraId="0BEF120C" w14:textId="77777777" w:rsidR="004A68C5" w:rsidRDefault="004A68C5" w:rsidP="004A68C5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osobowych zawartych w Centralnym Rejestrze Wyborców oraz stwierdzania</w:t>
            </w:r>
          </w:p>
          <w:p w14:paraId="6D93FF7E" w14:textId="77777777" w:rsidR="004A68C5" w:rsidRDefault="004A68C5" w:rsidP="004A68C5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niezgodności tych danych ze stanem faktycznym stosuje się art. 11 ustawy z dnia</w:t>
            </w:r>
          </w:p>
          <w:p w14:paraId="12D7CEEC" w14:textId="3A987D5C" w:rsidR="004A68C5" w:rsidRDefault="004A68C5" w:rsidP="004A68C5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24 września 2010 r. o ewidencji ludności.</w:t>
            </w:r>
          </w:p>
        </w:tc>
      </w:tr>
      <w:tr w:rsidR="00182906" w14:paraId="749EA9E0" w14:textId="77777777" w:rsidTr="002506C2">
        <w:tc>
          <w:tcPr>
            <w:tcW w:w="2405" w:type="dxa"/>
          </w:tcPr>
          <w:p w14:paraId="1C5830CE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PRAWO WNIESIENIA</w:t>
            </w:r>
          </w:p>
          <w:p w14:paraId="7E551F61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SKARGI DO ORGANU</w:t>
            </w:r>
          </w:p>
          <w:p w14:paraId="5DCFE2C2" w14:textId="22A1D68F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NADZORCZEGO</w:t>
            </w:r>
          </w:p>
        </w:tc>
        <w:tc>
          <w:tcPr>
            <w:tcW w:w="7513" w:type="dxa"/>
          </w:tcPr>
          <w:p w14:paraId="63B7E12B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Przysługuje Pani/Panu również prawo wniesienia skargi do organu nadzorczego</w:t>
            </w:r>
          </w:p>
          <w:p w14:paraId="20462CBA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- Prezesa Urzędu Ochrony Danych Osobowych;</w:t>
            </w:r>
          </w:p>
          <w:p w14:paraId="0B3B14EE" w14:textId="3F2EA9F2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Adres: Stawki 2, 00-193 Warszawa</w:t>
            </w:r>
          </w:p>
        </w:tc>
      </w:tr>
      <w:tr w:rsidR="00182906" w14:paraId="4E9BD446" w14:textId="77777777" w:rsidTr="002506C2">
        <w:tc>
          <w:tcPr>
            <w:tcW w:w="2405" w:type="dxa"/>
          </w:tcPr>
          <w:p w14:paraId="43F2F10A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ŹRÓDŁO</w:t>
            </w:r>
          </w:p>
          <w:p w14:paraId="5A15E665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POCHODZENIA</w:t>
            </w:r>
          </w:p>
          <w:p w14:paraId="22331AC8" w14:textId="1534A1C3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DANYCH OSOBOWYCH</w:t>
            </w:r>
          </w:p>
        </w:tc>
        <w:tc>
          <w:tcPr>
            <w:tcW w:w="7513" w:type="dxa"/>
          </w:tcPr>
          <w:p w14:paraId="710119E8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Centralny Rejestr Wyborców jest zasilany danymi z Rejestru PESEL.</w:t>
            </w:r>
          </w:p>
          <w:p w14:paraId="524BBF68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Pani/Pana dane do Centralnego Rejestru Wyborców są wprowadzane także na</w:t>
            </w:r>
          </w:p>
          <w:p w14:paraId="3EFAE8CD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podstawie orzeczeń sądowych wpływających na realizację prawa wybierania oraz</w:t>
            </w:r>
          </w:p>
          <w:p w14:paraId="1D9740C0" w14:textId="3AC1C92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składanych przez Panią/Pana wniosków co do sposobu lub miejsca głosowania</w:t>
            </w:r>
          </w:p>
        </w:tc>
      </w:tr>
      <w:tr w:rsidR="00182906" w14:paraId="372D60ED" w14:textId="77777777" w:rsidTr="002506C2">
        <w:tc>
          <w:tcPr>
            <w:tcW w:w="2405" w:type="dxa"/>
          </w:tcPr>
          <w:p w14:paraId="51301694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INFORMACJA O</w:t>
            </w:r>
          </w:p>
          <w:p w14:paraId="3CDF011C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DOWOLNOŚCI LUB</w:t>
            </w:r>
          </w:p>
          <w:p w14:paraId="523A64BD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OBOWIĄZKU PODANIA</w:t>
            </w:r>
          </w:p>
          <w:p w14:paraId="25379123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DANYCH ORAZ</w:t>
            </w:r>
          </w:p>
          <w:p w14:paraId="5FC7A376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KONSEKWENCJACH</w:t>
            </w:r>
          </w:p>
          <w:p w14:paraId="115842EF" w14:textId="08D6C51B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NIEPODANIA DANYCH</w:t>
            </w:r>
          </w:p>
        </w:tc>
        <w:tc>
          <w:tcPr>
            <w:tcW w:w="7513" w:type="dxa"/>
          </w:tcPr>
          <w:p w14:paraId="19E7AEB4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Nie posiada Pani/Pan uprawnień lub obowiązków związanych z podaniem</w:t>
            </w:r>
          </w:p>
          <w:p w14:paraId="6825EA48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danych osobowych. Zgodnie z art. 18 § 2 ustawy z dnia 5 stycznia 2011 r. –</w:t>
            </w:r>
          </w:p>
          <w:p w14:paraId="1199C385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Kodeks wyborczy dane osobowe są przekazywane do Centralnego Rejestru</w:t>
            </w:r>
          </w:p>
          <w:p w14:paraId="52EE865A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Wyborców z rejestru PESEL, po ukończeniu przez osobę 17 lat.</w:t>
            </w:r>
          </w:p>
          <w:p w14:paraId="23A51E03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W przypadku działania na wniosek w sprawach związanych ze sposobem lub</w:t>
            </w:r>
          </w:p>
          <w:p w14:paraId="107D2179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miejscem głosowania, odmowa podania danych skutkuje niezrealizowaniem</w:t>
            </w:r>
          </w:p>
          <w:p w14:paraId="020C9143" w14:textId="2B79E444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żądania.</w:t>
            </w:r>
          </w:p>
        </w:tc>
      </w:tr>
      <w:tr w:rsidR="00182906" w14:paraId="17B10318" w14:textId="77777777" w:rsidTr="002506C2">
        <w:tc>
          <w:tcPr>
            <w:tcW w:w="2405" w:type="dxa"/>
          </w:tcPr>
          <w:p w14:paraId="1DF4BA0D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INFORMACJA O</w:t>
            </w:r>
          </w:p>
          <w:p w14:paraId="50924C94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ZAUTOMATYZOWANYM</w:t>
            </w:r>
          </w:p>
          <w:p w14:paraId="1790AB06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PODEJMOWANIU</w:t>
            </w:r>
          </w:p>
          <w:p w14:paraId="23FDD62E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DECYZJI I</w:t>
            </w:r>
          </w:p>
          <w:p w14:paraId="0BDFB738" w14:textId="5C0E63BF" w:rsidR="00182906" w:rsidRDefault="00182906" w:rsidP="001829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  <w:t>PROFILOWANIU</w:t>
            </w:r>
          </w:p>
        </w:tc>
        <w:tc>
          <w:tcPr>
            <w:tcW w:w="7513" w:type="dxa"/>
          </w:tcPr>
          <w:p w14:paraId="744F1F3C" w14:textId="77777777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Pani/Pana dane osobowe nie będą podlegały zautomatyzowanemu</w:t>
            </w:r>
          </w:p>
          <w:p w14:paraId="20848A0E" w14:textId="1A6E41AD" w:rsidR="00182906" w:rsidRDefault="00182906" w:rsidP="00182906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podejmowaniu decyzji w tym profilowaniu.</w:t>
            </w:r>
          </w:p>
        </w:tc>
      </w:tr>
    </w:tbl>
    <w:p w14:paraId="7DCDC323" w14:textId="77777777" w:rsidR="00C34F9A" w:rsidRDefault="00C34F9A"/>
    <w:sectPr w:rsidR="00C34F9A" w:rsidSect="002506C2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9A"/>
    <w:rsid w:val="00182906"/>
    <w:rsid w:val="002506C2"/>
    <w:rsid w:val="004A68C5"/>
    <w:rsid w:val="004C25FC"/>
    <w:rsid w:val="00695557"/>
    <w:rsid w:val="008844FD"/>
    <w:rsid w:val="00885C90"/>
    <w:rsid w:val="008B32F6"/>
    <w:rsid w:val="00A66AA8"/>
    <w:rsid w:val="00A909D6"/>
    <w:rsid w:val="00BB0206"/>
    <w:rsid w:val="00C34F9A"/>
    <w:rsid w:val="00D93A33"/>
    <w:rsid w:val="00F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994A"/>
  <w15:chartTrackingRefBased/>
  <w15:docId w15:val="{38F8A3B7-E39D-475C-8C04-6B2B19A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Kujawska</dc:creator>
  <cp:keywords/>
  <dc:description/>
  <cp:lastModifiedBy>Grażyna Kujawska</cp:lastModifiedBy>
  <cp:revision>16</cp:revision>
  <cp:lastPrinted>2023-09-06T10:45:00Z</cp:lastPrinted>
  <dcterms:created xsi:type="dcterms:W3CDTF">2023-09-06T08:54:00Z</dcterms:created>
  <dcterms:modified xsi:type="dcterms:W3CDTF">2023-09-06T12:50:00Z</dcterms:modified>
</cp:coreProperties>
</file>