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4EC7" w14:textId="2751352E" w:rsidR="00E431D6" w:rsidRDefault="00F81DAA" w:rsidP="00A13E44">
      <w:pPr>
        <w:jc w:val="center"/>
        <w:rPr>
          <w:b/>
          <w:bCs/>
          <w:sz w:val="24"/>
          <w:szCs w:val="24"/>
        </w:rPr>
      </w:pPr>
      <w:r w:rsidRPr="00F81DAA">
        <w:rPr>
          <w:b/>
          <w:bCs/>
          <w:sz w:val="24"/>
          <w:szCs w:val="24"/>
        </w:rPr>
        <w:t xml:space="preserve">Procedura </w:t>
      </w:r>
      <w:r w:rsidR="00A519AE">
        <w:rPr>
          <w:b/>
          <w:bCs/>
          <w:sz w:val="24"/>
          <w:szCs w:val="24"/>
        </w:rPr>
        <w:t xml:space="preserve">informowania  podmiotu publicznego o braku dostępności architektonicznej lub </w:t>
      </w:r>
      <w:proofErr w:type="spellStart"/>
      <w:r w:rsidR="00A519AE">
        <w:rPr>
          <w:b/>
          <w:bCs/>
          <w:sz w:val="24"/>
          <w:szCs w:val="24"/>
        </w:rPr>
        <w:t>informacyjno</w:t>
      </w:r>
      <w:proofErr w:type="spellEnd"/>
      <w:r w:rsidR="00A519AE">
        <w:rPr>
          <w:b/>
          <w:bCs/>
          <w:sz w:val="24"/>
          <w:szCs w:val="24"/>
        </w:rPr>
        <w:t xml:space="preserve"> - komunikacyjnej</w:t>
      </w:r>
    </w:p>
    <w:p w14:paraId="1E0C9E33" w14:textId="651DC259" w:rsidR="00F81DAA" w:rsidRDefault="00F81DAA" w:rsidP="00A13E44">
      <w:pPr>
        <w:jc w:val="center"/>
        <w:rPr>
          <w:b/>
          <w:bCs/>
          <w:sz w:val="24"/>
          <w:szCs w:val="24"/>
        </w:rPr>
      </w:pPr>
    </w:p>
    <w:p w14:paraId="41B5B689" w14:textId="69831061" w:rsidR="00F81DAA" w:rsidRDefault="00F81DAA" w:rsidP="00F81DAA">
      <w:pPr>
        <w:jc w:val="both"/>
        <w:rPr>
          <w:sz w:val="24"/>
          <w:szCs w:val="24"/>
        </w:rPr>
      </w:pPr>
      <w:r w:rsidRPr="00F81DAA">
        <w:rPr>
          <w:b/>
          <w:bCs/>
          <w:sz w:val="24"/>
          <w:szCs w:val="24"/>
        </w:rPr>
        <w:t xml:space="preserve">Podstawa prawna: </w:t>
      </w:r>
      <w:r>
        <w:rPr>
          <w:sz w:val="24"/>
          <w:szCs w:val="24"/>
        </w:rPr>
        <w:t xml:space="preserve">art. </w:t>
      </w:r>
      <w:r w:rsidR="00A519AE">
        <w:rPr>
          <w:sz w:val="24"/>
          <w:szCs w:val="24"/>
        </w:rPr>
        <w:t>29</w:t>
      </w:r>
      <w:r>
        <w:rPr>
          <w:sz w:val="24"/>
          <w:szCs w:val="24"/>
        </w:rPr>
        <w:t xml:space="preserve"> ustawy </w:t>
      </w:r>
      <w:r w:rsidR="00A519AE">
        <w:rPr>
          <w:sz w:val="24"/>
          <w:szCs w:val="24"/>
        </w:rPr>
        <w:t xml:space="preserve">z dnia 19 lipca 2019 r. o zapewnieniu dostępności osobom ze szczególnymi potrzebami. </w:t>
      </w:r>
    </w:p>
    <w:p w14:paraId="40F28722" w14:textId="0A1BF561" w:rsidR="00F81DAA" w:rsidRPr="00A519AE" w:rsidRDefault="00F81DAA" w:rsidP="00F81DAA">
      <w:pPr>
        <w:jc w:val="both"/>
        <w:rPr>
          <w:rFonts w:eastAsia="Times New Roman" w:cstheme="minorHAnsi"/>
          <w:sz w:val="24"/>
          <w:lang w:eastAsia="pl-PL"/>
        </w:rPr>
      </w:pPr>
      <w:r w:rsidRPr="00A519AE">
        <w:rPr>
          <w:rFonts w:cstheme="minorHAnsi"/>
          <w:b/>
          <w:bCs/>
          <w:sz w:val="24"/>
          <w:szCs w:val="24"/>
        </w:rPr>
        <w:t xml:space="preserve">Wymagane dokumenty: </w:t>
      </w:r>
      <w:r w:rsidR="00A519AE" w:rsidRPr="00A519AE">
        <w:rPr>
          <w:rFonts w:cstheme="minorHAnsi"/>
          <w:color w:val="000000"/>
          <w:sz w:val="24"/>
        </w:rPr>
        <w:t>każdy, bez konieczności wykazania interesu prawnego lub faktycznego, ma prawo poinformować podmiot publiczny</w:t>
      </w:r>
      <w:r w:rsidR="00A519AE">
        <w:rPr>
          <w:rFonts w:cstheme="minorHAnsi"/>
          <w:color w:val="000000"/>
          <w:sz w:val="24"/>
        </w:rPr>
        <w:t xml:space="preserve">, tj. Urząd Miejski w Suchaniu </w:t>
      </w:r>
      <w:r w:rsidR="00A519AE" w:rsidRPr="00A519AE">
        <w:rPr>
          <w:rFonts w:cstheme="minorHAnsi"/>
          <w:color w:val="000000"/>
          <w:sz w:val="24"/>
        </w:rPr>
        <w:t>o braku dostępności architektonicznej lub informacyjno-komunikacyjnej</w:t>
      </w:r>
      <w:r w:rsidR="00A519AE">
        <w:rPr>
          <w:rFonts w:cstheme="minorHAnsi"/>
          <w:color w:val="000000"/>
          <w:sz w:val="24"/>
        </w:rPr>
        <w:t>.</w:t>
      </w:r>
      <w:r w:rsidR="00705520">
        <w:rPr>
          <w:rFonts w:cstheme="minorHAnsi"/>
          <w:color w:val="000000"/>
          <w:sz w:val="24"/>
        </w:rPr>
        <w:t xml:space="preserve"> </w:t>
      </w:r>
    </w:p>
    <w:p w14:paraId="52FC2A23" w14:textId="3F4DB5B5" w:rsidR="00570363" w:rsidRDefault="00570363" w:rsidP="00F81DAA">
      <w:pPr>
        <w:jc w:val="both"/>
        <w:rPr>
          <w:sz w:val="24"/>
          <w:szCs w:val="24"/>
        </w:rPr>
      </w:pPr>
      <w:r w:rsidRPr="00570363">
        <w:rPr>
          <w:sz w:val="24"/>
          <w:szCs w:val="24"/>
        </w:rPr>
        <w:t xml:space="preserve">Przykładowy wzór </w:t>
      </w:r>
      <w:r w:rsidR="00A519AE">
        <w:rPr>
          <w:sz w:val="24"/>
          <w:szCs w:val="24"/>
        </w:rPr>
        <w:t>informacji</w:t>
      </w:r>
      <w:r w:rsidRPr="00570363">
        <w:rPr>
          <w:sz w:val="24"/>
          <w:szCs w:val="24"/>
        </w:rPr>
        <w:t xml:space="preserve">: </w:t>
      </w:r>
    </w:p>
    <w:p w14:paraId="65628320" w14:textId="453571D0" w:rsidR="00570363" w:rsidRDefault="00570363" w:rsidP="00F81DAA">
      <w:pPr>
        <w:jc w:val="both"/>
        <w:rPr>
          <w:i/>
          <w:iCs/>
          <w:sz w:val="24"/>
          <w:szCs w:val="24"/>
        </w:rPr>
      </w:pPr>
      <w:r w:rsidRPr="00570363">
        <w:rPr>
          <w:i/>
          <w:iCs/>
          <w:sz w:val="24"/>
          <w:szCs w:val="24"/>
        </w:rPr>
        <w:t>------  wzór -----</w:t>
      </w:r>
    </w:p>
    <w:p w14:paraId="23F831AB" w14:textId="694039E0" w:rsidR="00570363" w:rsidRDefault="00570363" w:rsidP="00F81DAA">
      <w:pPr>
        <w:jc w:val="both"/>
        <w:rPr>
          <w:sz w:val="24"/>
          <w:szCs w:val="24"/>
        </w:rPr>
      </w:pPr>
      <w:r w:rsidRPr="00570363">
        <w:rPr>
          <w:b/>
          <w:bCs/>
          <w:sz w:val="24"/>
          <w:szCs w:val="24"/>
        </w:rPr>
        <w:t xml:space="preserve">Opłaty: </w:t>
      </w:r>
      <w:r>
        <w:rPr>
          <w:sz w:val="24"/>
          <w:szCs w:val="24"/>
        </w:rPr>
        <w:t xml:space="preserve">złożenie </w:t>
      </w:r>
      <w:r w:rsidR="00A519AE">
        <w:rPr>
          <w:sz w:val="24"/>
          <w:szCs w:val="24"/>
        </w:rPr>
        <w:t xml:space="preserve">powiadomienia o braku dostępności architektonicznej lub </w:t>
      </w:r>
      <w:proofErr w:type="spellStart"/>
      <w:r w:rsidR="00A519AE">
        <w:rPr>
          <w:sz w:val="24"/>
          <w:szCs w:val="24"/>
        </w:rPr>
        <w:t>informacyjno</w:t>
      </w:r>
      <w:proofErr w:type="spellEnd"/>
      <w:r w:rsidR="00A519AE">
        <w:rPr>
          <w:sz w:val="24"/>
          <w:szCs w:val="24"/>
        </w:rPr>
        <w:t xml:space="preserve"> – komunikacyjnej </w:t>
      </w:r>
      <w:r>
        <w:rPr>
          <w:sz w:val="24"/>
          <w:szCs w:val="24"/>
        </w:rPr>
        <w:t xml:space="preserve">nie podlega opłacie. </w:t>
      </w:r>
    </w:p>
    <w:p w14:paraId="673BE387" w14:textId="16CDEBE3" w:rsidR="000803E5" w:rsidRDefault="00570363" w:rsidP="00A519AE">
      <w:pPr>
        <w:spacing w:before="26" w:after="0"/>
        <w:rPr>
          <w:rFonts w:eastAsia="Times New Roman" w:cstheme="minorHAnsi"/>
          <w:color w:val="000000"/>
          <w:sz w:val="24"/>
          <w:lang w:eastAsia="pl-PL"/>
        </w:rPr>
      </w:pPr>
      <w:r w:rsidRPr="00570363">
        <w:rPr>
          <w:b/>
          <w:bCs/>
          <w:sz w:val="24"/>
          <w:szCs w:val="24"/>
        </w:rPr>
        <w:t xml:space="preserve">Termin </w:t>
      </w:r>
      <w:r w:rsidR="00A519AE">
        <w:rPr>
          <w:b/>
          <w:bCs/>
          <w:sz w:val="24"/>
          <w:szCs w:val="24"/>
        </w:rPr>
        <w:t>odpowiedzi</w:t>
      </w:r>
      <w:r w:rsidRPr="00570363">
        <w:rPr>
          <w:rFonts w:cstheme="minorHAnsi"/>
          <w:b/>
          <w:bCs/>
          <w:sz w:val="24"/>
          <w:szCs w:val="24"/>
        </w:rPr>
        <w:t xml:space="preserve">:  </w:t>
      </w:r>
      <w:r w:rsidR="00A519AE">
        <w:rPr>
          <w:rFonts w:eastAsia="Times New Roman" w:cstheme="minorHAnsi"/>
          <w:color w:val="000000"/>
          <w:sz w:val="24"/>
          <w:lang w:eastAsia="pl-PL"/>
        </w:rPr>
        <w:t xml:space="preserve">do 30 dni od daty wpływu powiadomienia o </w:t>
      </w:r>
      <w:r w:rsidR="00A519AE">
        <w:rPr>
          <w:sz w:val="24"/>
          <w:szCs w:val="24"/>
        </w:rPr>
        <w:t xml:space="preserve">braku dostępności architektonicznej lub </w:t>
      </w:r>
      <w:proofErr w:type="spellStart"/>
      <w:r w:rsidR="00A519AE">
        <w:rPr>
          <w:sz w:val="24"/>
          <w:szCs w:val="24"/>
        </w:rPr>
        <w:t>informacyjno</w:t>
      </w:r>
      <w:proofErr w:type="spellEnd"/>
      <w:r w:rsidR="00A519AE">
        <w:rPr>
          <w:sz w:val="24"/>
          <w:szCs w:val="24"/>
        </w:rPr>
        <w:t xml:space="preserve"> – komunikacyjnej.</w:t>
      </w:r>
    </w:p>
    <w:p w14:paraId="520C394B" w14:textId="0F2844B8" w:rsidR="002E0852" w:rsidRDefault="00B1700C" w:rsidP="00702BA7">
      <w:pPr>
        <w:spacing w:before="26" w:after="0" w:line="276" w:lineRule="auto"/>
        <w:rPr>
          <w:rFonts w:eastAsia="Times New Roman" w:cstheme="minorHAnsi"/>
          <w:color w:val="000000"/>
          <w:sz w:val="24"/>
          <w:lang w:eastAsia="pl-PL"/>
        </w:rPr>
      </w:pPr>
      <w:r w:rsidRPr="00B1700C">
        <w:rPr>
          <w:rFonts w:eastAsia="Times New Roman" w:cstheme="minorHAnsi"/>
          <w:b/>
          <w:bCs/>
          <w:color w:val="000000"/>
          <w:sz w:val="24"/>
          <w:lang w:eastAsia="pl-PL"/>
        </w:rPr>
        <w:t>Tryb skargowy:</w:t>
      </w:r>
      <w:r>
        <w:rPr>
          <w:rFonts w:eastAsia="Times New Roman" w:cstheme="minorHAnsi"/>
          <w:color w:val="000000"/>
          <w:sz w:val="24"/>
          <w:lang w:eastAsia="pl-PL"/>
        </w:rPr>
        <w:t xml:space="preserve"> </w:t>
      </w:r>
      <w:r w:rsidR="00702BA7">
        <w:rPr>
          <w:rFonts w:eastAsia="Times New Roman" w:cstheme="minorHAnsi"/>
          <w:color w:val="000000"/>
          <w:sz w:val="24"/>
          <w:lang w:eastAsia="pl-PL"/>
        </w:rPr>
        <w:t xml:space="preserve"> nie dotyczy</w:t>
      </w:r>
    </w:p>
    <w:p w14:paraId="65BF1BCF" w14:textId="3588C51A" w:rsidR="00E4510A" w:rsidRPr="000803E5" w:rsidRDefault="00E4510A" w:rsidP="00E4510A">
      <w:pPr>
        <w:spacing w:before="26" w:after="0" w:line="276" w:lineRule="auto"/>
        <w:rPr>
          <w:rFonts w:eastAsia="Times New Roman" w:cstheme="minorHAnsi"/>
          <w:sz w:val="24"/>
          <w:lang w:eastAsia="pl-PL"/>
        </w:rPr>
      </w:pPr>
      <w:r w:rsidRPr="00E4510A">
        <w:rPr>
          <w:rFonts w:eastAsia="Times New Roman" w:cstheme="minorHAnsi"/>
          <w:b/>
          <w:bCs/>
          <w:color w:val="000000"/>
          <w:sz w:val="24"/>
          <w:lang w:eastAsia="pl-PL"/>
        </w:rPr>
        <w:t>Osoba odpowiedzialna:</w:t>
      </w:r>
      <w:r>
        <w:rPr>
          <w:rFonts w:eastAsia="Times New Roman" w:cstheme="minorHAnsi"/>
          <w:color w:val="000000"/>
          <w:sz w:val="24"/>
          <w:lang w:eastAsia="pl-PL"/>
        </w:rPr>
        <w:t xml:space="preserve"> koordynator ds. dostępności</w:t>
      </w:r>
      <w:r w:rsidR="00A519AE">
        <w:rPr>
          <w:rFonts w:eastAsia="Times New Roman" w:cstheme="minorHAnsi"/>
          <w:color w:val="000000"/>
          <w:sz w:val="24"/>
          <w:lang w:eastAsia="pl-PL"/>
        </w:rPr>
        <w:t xml:space="preserve">. </w:t>
      </w:r>
    </w:p>
    <w:p w14:paraId="73F1FC42" w14:textId="77777777" w:rsidR="000803E5" w:rsidRPr="000803E5" w:rsidRDefault="000803E5" w:rsidP="00F81DAA">
      <w:pPr>
        <w:jc w:val="both"/>
        <w:rPr>
          <w:rFonts w:cstheme="minorHAnsi"/>
          <w:sz w:val="24"/>
          <w:szCs w:val="24"/>
        </w:rPr>
      </w:pPr>
    </w:p>
    <w:sectPr w:rsidR="000803E5" w:rsidRPr="0008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73C0"/>
    <w:multiLevelType w:val="hybridMultilevel"/>
    <w:tmpl w:val="A692B232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4"/>
    <w:rsid w:val="000803E5"/>
    <w:rsid w:val="002E0852"/>
    <w:rsid w:val="00570363"/>
    <w:rsid w:val="00702BA7"/>
    <w:rsid w:val="00705520"/>
    <w:rsid w:val="00A13E44"/>
    <w:rsid w:val="00A519AE"/>
    <w:rsid w:val="00B1700C"/>
    <w:rsid w:val="00E431D6"/>
    <w:rsid w:val="00E4510A"/>
    <w:rsid w:val="00F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8B66"/>
  <w15:chartTrackingRefBased/>
  <w15:docId w15:val="{4C536ACA-D49C-48C8-92D9-57A076B1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Siwek</dc:creator>
  <cp:keywords/>
  <dc:description/>
  <cp:lastModifiedBy>Grażyna Siwek</cp:lastModifiedBy>
  <cp:revision>6</cp:revision>
  <dcterms:created xsi:type="dcterms:W3CDTF">2022-02-18T11:14:00Z</dcterms:created>
  <dcterms:modified xsi:type="dcterms:W3CDTF">2022-02-18T14:16:00Z</dcterms:modified>
</cp:coreProperties>
</file>